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both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4</w:t>
      </w:r>
    </w:p>
    <w:p>
      <w:pPr>
        <w:pStyle w:val="3"/>
        <w:jc w:val="center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000000"/>
          <w:sz w:val="28"/>
          <w:szCs w:val="28"/>
          <w:lang w:val="en-US" w:eastAsia="zh-CN"/>
        </w:rPr>
        <w:t>报价产品已采信息</w:t>
      </w:r>
      <w:r>
        <w:rPr>
          <w:rFonts w:hint="eastAsia" w:ascii="仿宋_GB2312" w:hAnsi="仿宋_GB2312" w:eastAsia="仿宋_GB2312" w:cs="仿宋_GB2312"/>
          <w:b/>
          <w:bCs w:val="0"/>
          <w:color w:val="FF0000"/>
          <w:sz w:val="28"/>
          <w:szCs w:val="28"/>
          <w:lang w:val="en-US" w:eastAsia="zh-CN"/>
        </w:rPr>
        <w:t>（必须单独提供电子档，信息真实可查）</w:t>
      </w:r>
    </w:p>
    <w:p>
      <w:pPr>
        <w:pStyle w:val="3"/>
        <w:jc w:val="center"/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28"/>
          <w:szCs w:val="28"/>
          <w:lang w:val="en-US" w:eastAsia="zh-CN"/>
        </w:rPr>
        <w:t>XX设备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eastAsia="zh-CN"/>
        </w:rPr>
        <w:t>已采购信息1</w:t>
      </w:r>
    </w:p>
    <w:tbl>
      <w:tblPr>
        <w:tblStyle w:val="6"/>
        <w:tblW w:w="102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4"/>
        <w:gridCol w:w="80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222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项目名称</w:t>
            </w:r>
            <w:bookmarkStart w:id="0" w:name="_GoBack"/>
            <w:bookmarkEnd w:id="0"/>
          </w:p>
        </w:tc>
        <w:tc>
          <w:tcPr>
            <w:tcW w:w="8015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222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项目编号</w:t>
            </w:r>
          </w:p>
        </w:tc>
        <w:tc>
          <w:tcPr>
            <w:tcW w:w="8015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 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  <w:jc w:val="center"/>
        </w:trPr>
        <w:tc>
          <w:tcPr>
            <w:tcW w:w="222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采购或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成交信息</w:t>
            </w:r>
          </w:p>
        </w:tc>
        <w:tc>
          <w:tcPr>
            <w:tcW w:w="8015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val="en-US" w:eastAsia="zh-CN"/>
              </w:rPr>
              <w:t xml:space="preserve">（注：内容包括采购人、联系人和联系电话、成交时间、中标品牌、生产厂家、规格型号、采购单价）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222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资格要求</w:t>
            </w:r>
          </w:p>
        </w:tc>
        <w:tc>
          <w:tcPr>
            <w:tcW w:w="8015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222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技术参数及要求</w:t>
            </w:r>
          </w:p>
        </w:tc>
        <w:tc>
          <w:tcPr>
            <w:tcW w:w="8015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eastAsia="zh-CN"/>
              </w:rPr>
              <w:t>（注：为已中标设备的招标技术参数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val="en-US" w:eastAsia="zh-CN"/>
              </w:rPr>
              <w:t>/投标响应技术参数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222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商务及其他要求</w:t>
            </w:r>
          </w:p>
        </w:tc>
        <w:tc>
          <w:tcPr>
            <w:tcW w:w="8015" w:type="dxa"/>
            <w:noWrap w:val="0"/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222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项目网络连接</w:t>
            </w:r>
          </w:p>
        </w:tc>
        <w:tc>
          <w:tcPr>
            <w:tcW w:w="8015" w:type="dxa"/>
            <w:noWrap w:val="0"/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val="en-US" w:eastAsia="zh-CN"/>
              </w:rPr>
              <w:t xml:space="preserve"> （注：采购公告/中标结果公告发布的连接网址）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  <w:jc w:val="center"/>
        </w:trPr>
        <w:tc>
          <w:tcPr>
            <w:tcW w:w="222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采购结果公告发布时间</w:t>
            </w:r>
          </w:p>
        </w:tc>
        <w:tc>
          <w:tcPr>
            <w:tcW w:w="8015" w:type="dxa"/>
            <w:noWrap w:val="0"/>
            <w:vAlign w:val="center"/>
          </w:tcPr>
          <w:p>
            <w:pPr>
              <w:widowControl/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</w:tbl>
    <w:p>
      <w:pPr>
        <w:pStyle w:val="3"/>
        <w:jc w:val="center"/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28"/>
          <w:szCs w:val="28"/>
          <w:lang w:val="en-US" w:eastAsia="zh-CN"/>
        </w:rPr>
        <w:t>XX设备已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eastAsia="zh-CN"/>
        </w:rPr>
        <w:t>采购信息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val="en-US" w:eastAsia="zh-CN"/>
        </w:rPr>
        <w:t>2</w:t>
      </w:r>
    </w:p>
    <w:tbl>
      <w:tblPr>
        <w:tblStyle w:val="6"/>
        <w:tblW w:w="99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1"/>
        <w:gridCol w:w="78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0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项目名称</w:t>
            </w:r>
          </w:p>
        </w:tc>
        <w:tc>
          <w:tcPr>
            <w:tcW w:w="7838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0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项目编号</w:t>
            </w:r>
          </w:p>
        </w:tc>
        <w:tc>
          <w:tcPr>
            <w:tcW w:w="7838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 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0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采购或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成交信息</w:t>
            </w:r>
          </w:p>
        </w:tc>
        <w:tc>
          <w:tcPr>
            <w:tcW w:w="7838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val="en-US" w:eastAsia="zh-CN"/>
              </w:rPr>
              <w:t xml:space="preserve">（注：内容包括采购人、联系人和联系电话、成交时间、中标品牌、生产厂家、规格型号、采购单价）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资格要求</w:t>
            </w:r>
          </w:p>
        </w:tc>
        <w:tc>
          <w:tcPr>
            <w:tcW w:w="7838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技术参数及要求</w:t>
            </w:r>
          </w:p>
        </w:tc>
        <w:tc>
          <w:tcPr>
            <w:tcW w:w="7838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eastAsia="zh-CN"/>
              </w:rPr>
              <w:t>（注：为已中标设备的招标技术参数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val="en-US" w:eastAsia="zh-CN"/>
              </w:rPr>
              <w:t>/投标响应技术参数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商务及其他要求</w:t>
            </w:r>
          </w:p>
        </w:tc>
        <w:tc>
          <w:tcPr>
            <w:tcW w:w="7838" w:type="dxa"/>
            <w:noWrap w:val="0"/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项目网络连接</w:t>
            </w:r>
          </w:p>
        </w:tc>
        <w:tc>
          <w:tcPr>
            <w:tcW w:w="7838" w:type="dxa"/>
            <w:noWrap w:val="0"/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val="en-US" w:eastAsia="zh-CN"/>
              </w:rPr>
              <w:t xml:space="preserve"> （注：采购公告/中标结果公告发布的连接网址）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采购结果公告发布时间</w:t>
            </w:r>
          </w:p>
        </w:tc>
        <w:tc>
          <w:tcPr>
            <w:tcW w:w="7838" w:type="dxa"/>
            <w:noWrap w:val="0"/>
            <w:vAlign w:val="center"/>
          </w:tcPr>
          <w:p>
            <w:pPr>
              <w:widowControl/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xMDk5NDYzMThiODM1MDRjZjdkOGQ4Y2EyMDY4NDIifQ=="/>
    <w:docVar w:name="KSO_WPS_MARK_KEY" w:val="3aaec301-3ef0-4e48-98fe-f81f4cf48726"/>
  </w:docVars>
  <w:rsids>
    <w:rsidRoot w:val="59C52C2C"/>
    <w:rsid w:val="2D202ABC"/>
    <w:rsid w:val="48E00EFA"/>
    <w:rsid w:val="4DDA685F"/>
    <w:rsid w:val="59C52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99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</w:style>
  <w:style w:type="paragraph" w:styleId="3">
    <w:name w:val="index 8"/>
    <w:basedOn w:val="1"/>
    <w:next w:val="1"/>
    <w:qFormat/>
    <w:uiPriority w:val="99"/>
    <w:pPr>
      <w:spacing w:line="276" w:lineRule="auto"/>
      <w:jc w:val="left"/>
    </w:pPr>
    <w:rPr>
      <w:rFonts w:ascii="宋体" w:hAnsi="宋体"/>
      <w:color w:val="FF0000"/>
      <w:szCs w:val="21"/>
    </w:rPr>
  </w:style>
  <w:style w:type="paragraph" w:styleId="4">
    <w:name w:val="Body Text"/>
    <w:basedOn w:val="1"/>
    <w:next w:val="5"/>
    <w:qFormat/>
    <w:uiPriority w:val="0"/>
    <w:pPr>
      <w:spacing w:after="120"/>
    </w:pPr>
  </w:style>
  <w:style w:type="paragraph" w:styleId="5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58</Characters>
  <Lines>0</Lines>
  <Paragraphs>0</Paragraphs>
  <TotalTime>0</TotalTime>
  <ScaleCrop>false</ScaleCrop>
  <LinksUpToDate>false</LinksUpToDate>
  <CharactersWithSpaces>64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2025-03-11T00:30:00Z</dcterms:created>
  <dc:creator>仲良</dc:creator>
  <cp:lastModifiedBy>仲良</cp:lastModifiedBy>
  <dcterms:modified xsi:type="dcterms:W3CDTF">2025-03-11T00:32:07Z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6A747F219EF64864B95853329D9C90C9_13</vt:lpwstr>
  </property>
</Properties>
</file>