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53C9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C727CA1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妇幼保健院</w:t>
      </w:r>
    </w:p>
    <w:p w14:paraId="2F2BAD1E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xxx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设备</w:t>
      </w:r>
    </w:p>
    <w:p w14:paraId="0D8D9784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71FC69C4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1714A09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0067C044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63B577B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62A5612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4B3E1D90">
      <w:pPr>
        <w:rPr>
          <w:color w:val="auto"/>
          <w:highlight w:val="none"/>
        </w:rPr>
      </w:pPr>
    </w:p>
    <w:p w14:paraId="2C6B03EF">
      <w:pPr>
        <w:pStyle w:val="2"/>
        <w:rPr>
          <w:color w:val="auto"/>
          <w:highlight w:val="none"/>
        </w:rPr>
      </w:pPr>
    </w:p>
    <w:p w14:paraId="475CB95C">
      <w:pPr>
        <w:snapToGrid w:val="0"/>
        <w:spacing w:line="360" w:lineRule="auto"/>
        <w:ind w:firstLine="1405" w:firstLineChars="500"/>
        <w:jc w:val="both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联 系 人：</w:t>
      </w:r>
    </w:p>
    <w:p w14:paraId="5CEB97B6">
      <w:pPr>
        <w:snapToGrid w:val="0"/>
        <w:spacing w:line="360" w:lineRule="auto"/>
        <w:ind w:firstLine="1405" w:firstLineChars="500"/>
        <w:jc w:val="both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联系电话：</w:t>
      </w:r>
    </w:p>
    <w:p w14:paraId="42785774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1EE4727D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72BB0139">
      <w:pPr>
        <w:pStyle w:val="2"/>
        <w:rPr>
          <w:rFonts w:hint="eastAsia"/>
          <w:lang w:val="en-US" w:eastAsia="zh-CN"/>
        </w:rPr>
      </w:pPr>
    </w:p>
    <w:p w14:paraId="270DFDF8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广元市妇幼保健院医学装备科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4EBA14C6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  日</w:t>
      </w:r>
    </w:p>
    <w:p w14:paraId="46821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bookmarkStart w:id="0" w:name="_Toc42015219"/>
      <w:bookmarkStart w:id="1" w:name="_Toc42015018"/>
      <w:bookmarkStart w:id="2" w:name="_Toc25494"/>
      <w:bookmarkStart w:id="3" w:name="_Toc31699"/>
      <w:bookmarkStart w:id="4" w:name="_Toc16543"/>
      <w:bookmarkStart w:id="5" w:name="_Toc12690"/>
      <w:bookmarkStart w:id="6" w:name="_Toc42014953"/>
      <w:bookmarkStart w:id="7" w:name="_Toc519708707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各潜在供应商：</w:t>
      </w:r>
    </w:p>
    <w:p w14:paraId="2445B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根据我院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业务发展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需要，拟对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2026年（第四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</w:rPr>
        <w:t>医疗设备进行市场调研，欢迎符合条件的供应商参加。</w:t>
      </w:r>
    </w:p>
    <w:p w14:paraId="73D30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一、项目名称：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广元市妇幼保健院2026年（第四批）医疗设备的市场调研</w:t>
      </w:r>
    </w:p>
    <w:p w14:paraId="7E9CA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二、供应商参加本次采购活动应具备下列条件</w:t>
      </w:r>
    </w:p>
    <w:p w14:paraId="05DFE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（一）具有独立承担民事责任的能力；</w:t>
      </w:r>
    </w:p>
    <w:p w14:paraId="7811C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（二）具有良好的商业信誉和健全的财务会计制度；</w:t>
      </w:r>
    </w:p>
    <w:p w14:paraId="0A3BF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（三）具有履行合同所必需的设备和专业技术能力；</w:t>
      </w:r>
    </w:p>
    <w:p w14:paraId="076A8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（四）具有依法缴纳税收和社会保障资金的良好记录；</w:t>
      </w:r>
    </w:p>
    <w:p w14:paraId="3B4EF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（五）参加本次采购活动前三年内，在经营活动中没有重大违法记录；</w:t>
      </w:r>
    </w:p>
    <w:p w14:paraId="4403E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（六）法律、行政法规规定的其他条件；</w:t>
      </w:r>
    </w:p>
    <w:p w14:paraId="53C64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三、禁止参加本次采购活动的供应商</w:t>
      </w:r>
    </w:p>
    <w:p w14:paraId="46C23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供应商将本企业通过“信用中国”网站（www.creditchina.gov.cn）查询结果网页打印并装订于响应文件中，供评审小组审查。</w:t>
      </w:r>
      <w:bookmarkStart w:id="22" w:name="_GoBack"/>
      <w:bookmarkEnd w:id="22"/>
    </w:p>
    <w:p w14:paraId="27133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被列入失信被执行人名单的供应商不得参加本项目的采购活动。</w:t>
      </w:r>
    </w:p>
    <w:p w14:paraId="7495A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</w:rPr>
        <w:t>四、供应商报名及递交响应文件截止时间地点</w:t>
      </w:r>
    </w:p>
    <w:p w14:paraId="04B40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 项目公告期：2026年8月25日至2026年9月2日。</w:t>
      </w:r>
    </w:p>
    <w:p w14:paraId="37A42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  （一）递交响应文件截止时间：2026年9月2日15:00（北京时间）。</w:t>
      </w:r>
    </w:p>
    <w:p w14:paraId="44D9F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  （二）递交响应文件地点：兹邀请符合要求的供应商将拟推荐产品、技术参数、公司资质及报价相关资料加盖鲜章并密封，报多个产品的公司每个产品需单独提交资料，现场或邮寄至广元市利州区滨河北路二段51号红十字会2楼医学装备科。</w:t>
      </w:r>
    </w:p>
    <w:p w14:paraId="211E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6E4FD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附件：1.市场调研文件</w:t>
      </w:r>
    </w:p>
    <w:p w14:paraId="05136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1200" w:firstLineChars="5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2.设备购置清单</w:t>
      </w:r>
    </w:p>
    <w:p w14:paraId="53C77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60B71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联 系 人：李老师</w:t>
      </w:r>
    </w:p>
    <w:p w14:paraId="7B7DC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/>
          <w:b w:val="0"/>
          <w:bCs w:val="0"/>
          <w:sz w:val="20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联系电话：0839-2851536</w:t>
      </w:r>
    </w:p>
    <w:p w14:paraId="26D818B3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</w:p>
    <w:p w14:paraId="2C2F2176"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0B85C27A">
      <w:pPr>
        <w:pStyle w:val="3"/>
        <w:spacing w:before="0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6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7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7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7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7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36EFE6">
      <w:pPr>
        <w:pStyle w:val="17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7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7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7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7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0B4E2E53">
      <w:pPr>
        <w:pStyle w:val="3"/>
        <w:numPr>
          <w:ilvl w:val="0"/>
          <w:numId w:val="1"/>
        </w:numPr>
        <w:ind w:left="-30" w:leftChars="0" w:firstLine="1080" w:firstLineChars="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调研</w:t>
      </w:r>
      <w:r>
        <w:rPr>
          <w:rFonts w:hint="eastAsia"/>
          <w:color w:val="auto"/>
          <w:sz w:val="36"/>
          <w:szCs w:val="48"/>
          <w:highlight w:val="none"/>
        </w:rPr>
        <w:t>项目技术条款及其他要求</w:t>
      </w:r>
    </w:p>
    <w:p w14:paraId="702A2852">
      <w:pPr>
        <w:pStyle w:val="3"/>
        <w:ind w:firstLine="1080" w:firstLineChars="300"/>
        <w:jc w:val="both"/>
        <w:rPr>
          <w:color w:val="auto"/>
          <w:sz w:val="36"/>
          <w:szCs w:val="48"/>
          <w:highlight w:val="none"/>
        </w:rPr>
      </w:pPr>
    </w:p>
    <w:p w14:paraId="392249C9">
      <w:pPr>
        <w:rPr>
          <w:rFonts w:hint="default"/>
          <w:lang w:val="en-US" w:eastAsia="zh-CN"/>
        </w:rPr>
      </w:pPr>
      <w:bookmarkStart w:id="8" w:name="_Toc16088"/>
      <w:bookmarkStart w:id="9" w:name="_Toc15373"/>
      <w:bookmarkStart w:id="10" w:name="_Toc19542"/>
      <w:bookmarkStart w:id="11" w:name="_Toc42015022"/>
      <w:bookmarkStart w:id="12" w:name="_Toc21920"/>
      <w:bookmarkStart w:id="13" w:name="_Toc42014957"/>
      <w:bookmarkStart w:id="14" w:name="_Toc36199918"/>
      <w:bookmarkStart w:id="15" w:name="_Toc7672"/>
      <w:bookmarkStart w:id="16" w:name="_Toc27016"/>
      <w:bookmarkStart w:id="17" w:name="_Toc42015223"/>
      <w:bookmarkStart w:id="18" w:name="_Toc751"/>
      <w:bookmarkStart w:id="19" w:name="_Toc7099"/>
      <w:bookmarkStart w:id="20" w:name="_Toc25115"/>
    </w:p>
    <w:p w14:paraId="11032502">
      <w:pPr>
        <w:jc w:val="center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见附件2设备购置清单</w:t>
      </w:r>
    </w:p>
    <w:p w14:paraId="3B8ADDA2">
      <w:pPr>
        <w:rPr>
          <w:rFonts w:hint="eastAsia"/>
          <w:color w:val="auto"/>
          <w:sz w:val="36"/>
          <w:szCs w:val="48"/>
          <w:highlight w:val="none"/>
        </w:rPr>
      </w:pPr>
    </w:p>
    <w:p w14:paraId="5045301F">
      <w:pPr>
        <w:rPr>
          <w:rFonts w:hint="eastAsia"/>
          <w:color w:val="auto"/>
          <w:sz w:val="36"/>
          <w:szCs w:val="48"/>
          <w:highlight w:val="none"/>
        </w:rPr>
      </w:pPr>
    </w:p>
    <w:p w14:paraId="04B63757">
      <w:pPr>
        <w:rPr>
          <w:rFonts w:hint="eastAsia"/>
          <w:color w:val="auto"/>
          <w:sz w:val="36"/>
          <w:szCs w:val="48"/>
          <w:highlight w:val="none"/>
        </w:rPr>
      </w:pPr>
    </w:p>
    <w:p w14:paraId="2F6EB4D4">
      <w:pPr>
        <w:rPr>
          <w:rFonts w:hint="eastAsia"/>
          <w:color w:val="auto"/>
          <w:sz w:val="36"/>
          <w:szCs w:val="48"/>
          <w:highlight w:val="none"/>
        </w:rPr>
      </w:pPr>
    </w:p>
    <w:p w14:paraId="0241E5DF">
      <w:pPr>
        <w:rPr>
          <w:rFonts w:hint="eastAsia"/>
          <w:color w:val="auto"/>
          <w:sz w:val="36"/>
          <w:szCs w:val="48"/>
          <w:highlight w:val="none"/>
        </w:rPr>
      </w:pPr>
    </w:p>
    <w:p w14:paraId="172441EE">
      <w:pPr>
        <w:rPr>
          <w:rFonts w:hint="eastAsia"/>
          <w:color w:val="auto"/>
          <w:sz w:val="36"/>
          <w:szCs w:val="48"/>
          <w:highlight w:val="none"/>
        </w:rPr>
      </w:pPr>
    </w:p>
    <w:p w14:paraId="0E4E6A69">
      <w:pPr>
        <w:rPr>
          <w:rFonts w:hint="eastAsia"/>
          <w:color w:val="auto"/>
          <w:sz w:val="36"/>
          <w:szCs w:val="48"/>
          <w:highlight w:val="none"/>
        </w:rPr>
      </w:pPr>
    </w:p>
    <w:p w14:paraId="12B58958">
      <w:pPr>
        <w:rPr>
          <w:rFonts w:hint="eastAsia"/>
          <w:color w:val="auto"/>
          <w:sz w:val="36"/>
          <w:szCs w:val="48"/>
          <w:highlight w:val="none"/>
        </w:rPr>
      </w:pPr>
    </w:p>
    <w:p w14:paraId="66A70463">
      <w:pPr>
        <w:rPr>
          <w:rFonts w:hint="eastAsia"/>
          <w:color w:val="auto"/>
          <w:sz w:val="36"/>
          <w:szCs w:val="48"/>
          <w:highlight w:val="none"/>
        </w:rPr>
      </w:pPr>
    </w:p>
    <w:p w14:paraId="57BC9249">
      <w:pPr>
        <w:rPr>
          <w:rFonts w:hint="eastAsia"/>
          <w:color w:val="auto"/>
          <w:sz w:val="36"/>
          <w:szCs w:val="48"/>
          <w:highlight w:val="none"/>
        </w:rPr>
      </w:pPr>
    </w:p>
    <w:p w14:paraId="3E341670">
      <w:pPr>
        <w:rPr>
          <w:rFonts w:hint="eastAsia"/>
          <w:color w:val="auto"/>
          <w:sz w:val="36"/>
          <w:szCs w:val="48"/>
          <w:highlight w:val="none"/>
        </w:rPr>
      </w:pPr>
    </w:p>
    <w:p w14:paraId="3FFE7D4B">
      <w:pPr>
        <w:rPr>
          <w:rFonts w:hint="eastAsia"/>
          <w:color w:val="auto"/>
          <w:sz w:val="36"/>
          <w:szCs w:val="48"/>
          <w:highlight w:val="none"/>
        </w:rPr>
      </w:pPr>
    </w:p>
    <w:p w14:paraId="14895728">
      <w:pPr>
        <w:pStyle w:val="3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287CB31D">
      <w:pPr>
        <w:pStyle w:val="3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7A0A4841">
      <w:pPr>
        <w:jc w:val="center"/>
        <w:rPr>
          <w:rFonts w:hint="eastAsia"/>
        </w:rPr>
      </w:pPr>
    </w:p>
    <w:p w14:paraId="432F58B2">
      <w:pPr>
        <w:pStyle w:val="3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3DCE27B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384A4A3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6B6A3D76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536978B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7F0ADD83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06253B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0C8A9D9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2673C894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F05930F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8ABA20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59243C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BD03F1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B6956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6BDF1E1B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07EDBFE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D78A845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ECD6A3F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29DD2DAD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501AD9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70882AC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3A0634AA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733EBCD3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5D71C683"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55340BF4"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5B71504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EF4BD68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0BF88B32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21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</w:p>
    <w:p w14:paraId="01F3F09F">
      <w:pPr>
        <w:pStyle w:val="2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bidi w:val="0"/>
      </w:pPr>
      <w:r>
        <w:rPr>
          <w:rFonts w:hint="eastAsia"/>
          <w:lang w:eastAsia="zh-CN"/>
        </w:rPr>
        <w:t>XXXXXXXXX</w:t>
      </w:r>
      <w:r>
        <w:rPr>
          <w:rFonts w:hint="eastAsia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性别：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2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2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活动中，不存在与单位负责人为同一人或者存在直接控股、管理关系的其他供应商参与同一合同项下的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活动中，不存在和其他供应商在同一合同项下的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B1DEEC0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妇幼保健院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</w:t>
      </w:r>
      <w:r>
        <w:rPr>
          <w:rFonts w:hint="eastAsia" w:eastAsia="仿宋_GB2312"/>
          <w:sz w:val="28"/>
          <w:szCs w:val="28"/>
          <w:lang w:eastAsia="zh-CN"/>
        </w:rPr>
        <w:t>调研</w:t>
      </w:r>
      <w:r>
        <w:rPr>
          <w:rFonts w:eastAsia="仿宋_GB2312"/>
          <w:sz w:val="28"/>
          <w:szCs w:val="28"/>
        </w:rPr>
        <w:t>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2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C8560C7">
      <w:pPr>
        <w:snapToGrid w:val="0"/>
        <w:spacing w:line="480" w:lineRule="exact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385D3DA8">
      <w:pPr>
        <w:rPr>
          <w:sz w:val="24"/>
        </w:rPr>
      </w:pPr>
    </w:p>
    <w:p w14:paraId="4FE96C9D">
      <w:pPr>
        <w:pStyle w:val="8"/>
        <w:rPr>
          <w:sz w:val="24"/>
        </w:rPr>
      </w:pPr>
    </w:p>
    <w:p w14:paraId="335FD694"/>
    <w:p w14:paraId="5B62EE0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0BB5F319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6E3101FB">
      <w:pPr>
        <w:pStyle w:val="2"/>
      </w:pPr>
    </w:p>
    <w:tbl>
      <w:tblPr>
        <w:tblStyle w:val="12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128B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9AA5E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6E1653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2988B2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06BC08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5588D1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30093D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C511E8F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22BDE58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37F06685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337079B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42803D58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31616C4E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349B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436C0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397D55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23601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47589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51268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6FEC1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6A311A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53BDA0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666671A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5E9BA616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582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9937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66C5BD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34569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896C6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D7051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44A80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715E8AB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00FD2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12BB8B66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28997D28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6724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7ADFF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556C084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CDACC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CB60F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981C1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9082A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E6ADA5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E6B52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543ACC07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205BB2D2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346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0977240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39CF85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B83A45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9830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E149D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DAD1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BCFF05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5B06C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095AD4E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523C9E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47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10F80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64E08D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AD04A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80414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042994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A95E7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9100CB9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617358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23FA8C6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D1BB2B6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F21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5E61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661B8C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235E0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E409E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44CFC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C8A96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00BB1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9C5EA4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633D584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C6202AE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2D0AE71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9F0499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2EE1BF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7637E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28D01F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5141C83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9458B3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63432B7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48AEBCEC">
      <w:pPr>
        <w:pStyle w:val="2"/>
      </w:pPr>
      <w:r>
        <w:rPr>
          <w:rFonts w:hint="eastAsia" w:cs="Calibri"/>
        </w:rPr>
        <w:t>2. .................................</w:t>
      </w:r>
    </w:p>
    <w:p w14:paraId="2BB48DF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D923A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9AEABED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4C06EE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07AFC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166B57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bookmarkEnd w:id="21"/>
    <w:p w14:paraId="011AF300"/>
    <w:sectPr>
      <w:headerReference r:id="rId8" w:type="default"/>
      <w:footerReference r:id="rId9" w:type="default"/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FB301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5A923537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4FAEA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AB72B8A">
                          <w:pPr>
                            <w:pStyle w:val="2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B72B8A">
                    <w:pPr>
                      <w:pStyle w:val="2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N3y81LLAQAAq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67CB0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B8AA65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8AA65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E6DDB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2BBA28D"/>
    <w:multiLevelType w:val="singleLevel"/>
    <w:tmpl w:val="A2BBA28D"/>
    <w:lvl w:ilvl="0" w:tentative="0">
      <w:start w:val="3"/>
      <w:numFmt w:val="chineseCounting"/>
      <w:suff w:val="space"/>
      <w:lvlText w:val="第%1章"/>
      <w:lvlJc w:val="left"/>
      <w:pPr>
        <w:ind w:left="-3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21348E2"/>
    <w:rsid w:val="08BA07FA"/>
    <w:rsid w:val="08EE1D39"/>
    <w:rsid w:val="0A130CE9"/>
    <w:rsid w:val="0E8841E4"/>
    <w:rsid w:val="138B4D01"/>
    <w:rsid w:val="139427AF"/>
    <w:rsid w:val="178405E9"/>
    <w:rsid w:val="17B2302E"/>
    <w:rsid w:val="1883053F"/>
    <w:rsid w:val="18FE3026"/>
    <w:rsid w:val="1D9A4023"/>
    <w:rsid w:val="1E5D409C"/>
    <w:rsid w:val="211663DC"/>
    <w:rsid w:val="22A57805"/>
    <w:rsid w:val="232B7289"/>
    <w:rsid w:val="23C91E2B"/>
    <w:rsid w:val="25DE2B67"/>
    <w:rsid w:val="2BE45B64"/>
    <w:rsid w:val="2C4325FF"/>
    <w:rsid w:val="2D1C5657"/>
    <w:rsid w:val="2ED41B53"/>
    <w:rsid w:val="32A76F70"/>
    <w:rsid w:val="32D32370"/>
    <w:rsid w:val="355552CD"/>
    <w:rsid w:val="3698642F"/>
    <w:rsid w:val="36F85ED3"/>
    <w:rsid w:val="382D70D0"/>
    <w:rsid w:val="38440460"/>
    <w:rsid w:val="38450AF2"/>
    <w:rsid w:val="386D2F7B"/>
    <w:rsid w:val="39836BCF"/>
    <w:rsid w:val="3C301E9B"/>
    <w:rsid w:val="3CE355F4"/>
    <w:rsid w:val="3D28122F"/>
    <w:rsid w:val="421D04C4"/>
    <w:rsid w:val="423751DF"/>
    <w:rsid w:val="43700CF8"/>
    <w:rsid w:val="442E2C24"/>
    <w:rsid w:val="44C26429"/>
    <w:rsid w:val="45B8097B"/>
    <w:rsid w:val="48A90B28"/>
    <w:rsid w:val="49C7499F"/>
    <w:rsid w:val="4AE81F58"/>
    <w:rsid w:val="4FA3184E"/>
    <w:rsid w:val="4FF141DC"/>
    <w:rsid w:val="50DB62B4"/>
    <w:rsid w:val="5653490F"/>
    <w:rsid w:val="5B7C6F8D"/>
    <w:rsid w:val="5C8B7658"/>
    <w:rsid w:val="5D923542"/>
    <w:rsid w:val="5ECA36B0"/>
    <w:rsid w:val="5F8403D9"/>
    <w:rsid w:val="61E2561B"/>
    <w:rsid w:val="62181518"/>
    <w:rsid w:val="62305731"/>
    <w:rsid w:val="63222E31"/>
    <w:rsid w:val="63A34684"/>
    <w:rsid w:val="64290DC9"/>
    <w:rsid w:val="643962C3"/>
    <w:rsid w:val="665276FC"/>
    <w:rsid w:val="6A2E664D"/>
    <w:rsid w:val="6C666A35"/>
    <w:rsid w:val="6E1D781F"/>
    <w:rsid w:val="6ED73A21"/>
    <w:rsid w:val="6F6B780E"/>
    <w:rsid w:val="730F05C0"/>
    <w:rsid w:val="73AB0CD2"/>
    <w:rsid w:val="73B170C4"/>
    <w:rsid w:val="771B5F05"/>
    <w:rsid w:val="7AE701F6"/>
    <w:rsid w:val="7DAA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paragraph" w:styleId="4">
    <w:name w:val="heading 2"/>
    <w:basedOn w:val="1"/>
    <w:next w:val="1"/>
    <w:link w:val="1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7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18">
    <w:name w:val="标题 2 Char"/>
    <w:link w:val="4"/>
    <w:qFormat/>
    <w:uiPriority w:val="0"/>
    <w:rPr>
      <w:rFonts w:ascii="Arial" w:hAnsi="Arial" w:eastAsia="黑体"/>
      <w:b/>
      <w:sz w:val="32"/>
    </w:rPr>
  </w:style>
  <w:style w:type="paragraph" w:customStyle="1" w:styleId="19">
    <w:name w:val="Table Paragraph"/>
    <w:basedOn w:val="1"/>
    <w:qFormat/>
    <w:uiPriority w:val="1"/>
    <w:pPr>
      <w:spacing w:line="309" w:lineRule="exact"/>
    </w:pPr>
  </w:style>
  <w:style w:type="table" w:customStyle="1" w:styleId="20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2059</Words>
  <Characters>2211</Characters>
  <Lines>0</Lines>
  <Paragraphs>0</Paragraphs>
  <TotalTime>8</TotalTime>
  <ScaleCrop>false</ScaleCrop>
  <LinksUpToDate>false</LinksUpToDate>
  <CharactersWithSpaces>2293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余艾芝</cp:lastModifiedBy>
  <cp:lastPrinted>2026-08-25T01:11:00Z</cp:lastPrinted>
  <dcterms:modified xsi:type="dcterms:W3CDTF">2026-08-25T01:13:07Z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2407E79418E341B7B1A8589F9CFDDBB6_13</vt:lpwstr>
  </property>
  <property fmtid="{D5CDD505-2E9C-101B-9397-08002B2CF9AE}" pid="4" name="KSOTemplateDocerSaveRecord">
    <vt:lpwstr>eyJoZGlkIjoiMzc1MTBlMjljYzE4Zjc2MzgwNzQ3ZmIyODI3MDhjMGEiLCJ1c2VySWQiOiIxODU1MTQyNTMzIn0=</vt:lpwstr>
  </property>
</Properties>
</file>