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CE" w:rsidRDefault="00D205CE" w:rsidP="003D484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205CE" w:rsidRDefault="00D205CE" w:rsidP="00D205CE">
      <w:pPr>
        <w:widowControl/>
        <w:tabs>
          <w:tab w:val="left" w:pos="0"/>
        </w:tabs>
        <w:adjustRightInd w:val="0"/>
        <w:snapToGrid w:val="0"/>
        <w:jc w:val="center"/>
        <w:rPr>
          <w:rFonts w:eastAsia="方正小标宋_GBK"/>
          <w:sz w:val="22"/>
        </w:rPr>
      </w:pPr>
      <w:bookmarkStart w:id="0" w:name="_GoBack"/>
      <w:bookmarkEnd w:id="0"/>
      <w:r>
        <w:rPr>
          <w:rFonts w:eastAsia="方正小标宋_GBK" w:hint="eastAsia"/>
          <w:sz w:val="40"/>
        </w:rPr>
        <w:t>询价报价表</w:t>
      </w:r>
    </w:p>
    <w:p w:rsidR="00D205CE" w:rsidRDefault="00D205CE" w:rsidP="00D205CE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医院主院区</w:t>
      </w:r>
      <w:r w:rsidR="00FF16AF">
        <w:rPr>
          <w:rFonts w:hint="eastAsia"/>
          <w:b/>
          <w:bCs/>
          <w:szCs w:val="21"/>
        </w:rPr>
        <w:t>及嘉陵分院（体量</w:t>
      </w:r>
      <w:r w:rsidR="00FF16AF">
        <w:rPr>
          <w:rFonts w:hint="eastAsia"/>
          <w:b/>
          <w:bCs/>
          <w:szCs w:val="21"/>
        </w:rPr>
        <w:t>:300</w:t>
      </w:r>
      <w:r w:rsidR="00FF16AF">
        <w:rPr>
          <w:rFonts w:hint="eastAsia"/>
          <w:b/>
          <w:bCs/>
          <w:szCs w:val="21"/>
        </w:rPr>
        <w:t>吨</w:t>
      </w:r>
      <w:r w:rsidR="00FF16AF">
        <w:rPr>
          <w:rFonts w:hint="eastAsia"/>
          <w:b/>
          <w:bCs/>
          <w:szCs w:val="21"/>
        </w:rPr>
        <w:t>/</w:t>
      </w:r>
      <w:r w:rsidR="00FF16AF">
        <w:rPr>
          <w:rFonts w:hint="eastAsia"/>
          <w:b/>
          <w:bCs/>
          <w:szCs w:val="21"/>
        </w:rPr>
        <w:t>日）</w:t>
      </w:r>
    </w:p>
    <w:p w:rsidR="00D205CE" w:rsidRDefault="00D205CE" w:rsidP="00D205CE">
      <w:pPr>
        <w:jc w:val="center"/>
        <w:rPr>
          <w:b/>
          <w:bCs/>
          <w:szCs w:val="21"/>
        </w:rPr>
      </w:pPr>
    </w:p>
    <w:tbl>
      <w:tblPr>
        <w:tblStyle w:val="a4"/>
        <w:tblW w:w="10341" w:type="dxa"/>
        <w:tblInd w:w="-885" w:type="dxa"/>
        <w:tblLayout w:type="fixed"/>
        <w:tblLook w:val="04A0"/>
      </w:tblPr>
      <w:tblGrid>
        <w:gridCol w:w="707"/>
        <w:gridCol w:w="1133"/>
        <w:gridCol w:w="4495"/>
        <w:gridCol w:w="949"/>
        <w:gridCol w:w="953"/>
        <w:gridCol w:w="1103"/>
        <w:gridCol w:w="984"/>
        <w:gridCol w:w="17"/>
      </w:tblGrid>
      <w:tr w:rsidR="009E04B9" w:rsidTr="009A5BD0">
        <w:trPr>
          <w:trHeight w:val="552"/>
        </w:trPr>
        <w:tc>
          <w:tcPr>
            <w:tcW w:w="708" w:type="dxa"/>
            <w:vAlign w:val="center"/>
          </w:tcPr>
          <w:p w:rsidR="009E04B9" w:rsidRDefault="009E04B9" w:rsidP="00A335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133" w:type="dxa"/>
            <w:vAlign w:val="center"/>
          </w:tcPr>
          <w:p w:rsidR="009E04B9" w:rsidRDefault="009E04B9" w:rsidP="00A335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小项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953" w:type="dxa"/>
            <w:vAlign w:val="center"/>
          </w:tcPr>
          <w:p w:rsidR="009E04B9" w:rsidRDefault="009E04B9" w:rsidP="00A335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单价（元）</w:t>
            </w: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总价</w:t>
            </w:r>
            <w:r>
              <w:rPr>
                <w:b/>
                <w:bCs/>
                <w:color w:val="000000"/>
                <w:sz w:val="21"/>
                <w:szCs w:val="21"/>
              </w:rPr>
              <w:t>（元）</w:t>
            </w:r>
          </w:p>
        </w:tc>
        <w:tc>
          <w:tcPr>
            <w:tcW w:w="1001" w:type="dxa"/>
            <w:gridSpan w:val="2"/>
            <w:vAlign w:val="center"/>
          </w:tcPr>
          <w:p w:rsidR="009E04B9" w:rsidRDefault="009E04B9" w:rsidP="00A335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9E04B9" w:rsidTr="009A5BD0">
        <w:trPr>
          <w:trHeight w:val="456"/>
        </w:trPr>
        <w:tc>
          <w:tcPr>
            <w:tcW w:w="708" w:type="dxa"/>
            <w:vMerge w:val="restart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运行设备</w:t>
            </w: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提升泵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</w:tr>
      <w:tr w:rsidR="009E04B9" w:rsidTr="009A5BD0">
        <w:trPr>
          <w:trHeight w:val="155"/>
        </w:trPr>
        <w:tc>
          <w:tcPr>
            <w:tcW w:w="708" w:type="dxa"/>
            <w:vMerge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风机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</w:tr>
      <w:tr w:rsidR="009E04B9" w:rsidTr="009A5BD0">
        <w:trPr>
          <w:trHeight w:val="155"/>
        </w:trPr>
        <w:tc>
          <w:tcPr>
            <w:tcW w:w="708" w:type="dxa"/>
            <w:vMerge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消毒装置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</w:tr>
      <w:tr w:rsidR="009E04B9" w:rsidTr="009A5BD0">
        <w:trPr>
          <w:trHeight w:val="155"/>
        </w:trPr>
        <w:tc>
          <w:tcPr>
            <w:tcW w:w="708" w:type="dxa"/>
            <w:vMerge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配电柜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</w:tr>
      <w:tr w:rsidR="009E04B9" w:rsidTr="009A5BD0">
        <w:trPr>
          <w:trHeight w:val="155"/>
        </w:trPr>
        <w:tc>
          <w:tcPr>
            <w:tcW w:w="708" w:type="dxa"/>
            <w:vMerge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Merge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换气扇门窗锁等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</w:tr>
      <w:tr w:rsidR="009E04B9" w:rsidTr="009A5BD0">
        <w:trPr>
          <w:trHeight w:val="499"/>
        </w:trPr>
        <w:tc>
          <w:tcPr>
            <w:tcW w:w="708" w:type="dxa"/>
            <w:vAlign w:val="center"/>
          </w:tcPr>
          <w:p w:rsidR="009E04B9" w:rsidRDefault="009E04B9" w:rsidP="00A473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药剂</w:t>
            </w: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消毒剂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</w:tr>
      <w:tr w:rsidR="009E04B9" w:rsidTr="009A5BD0">
        <w:trPr>
          <w:gridAfter w:val="1"/>
          <w:wAfter w:w="17" w:type="dxa"/>
          <w:trHeight w:val="584"/>
        </w:trPr>
        <w:tc>
          <w:tcPr>
            <w:tcW w:w="708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人工</w:t>
            </w: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人全职</w:t>
            </w:r>
            <w:r w:rsidR="00AF591C">
              <w:rPr>
                <w:rFonts w:hint="eastAsia"/>
                <w:szCs w:val="21"/>
              </w:rPr>
              <w:t>，</w:t>
            </w:r>
            <w:r w:rsidR="00AF591C">
              <w:rPr>
                <w:rFonts w:hint="eastAsia"/>
                <w:szCs w:val="21"/>
              </w:rPr>
              <w:t>1</w:t>
            </w:r>
            <w:r w:rsidR="00AF591C">
              <w:rPr>
                <w:rFonts w:hint="eastAsia"/>
                <w:szCs w:val="21"/>
              </w:rPr>
              <w:t>人兼职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</w:tr>
      <w:tr w:rsidR="009E04B9" w:rsidTr="009A5BD0">
        <w:trPr>
          <w:gridAfter w:val="1"/>
          <w:wAfter w:w="17" w:type="dxa"/>
          <w:trHeight w:val="808"/>
        </w:trPr>
        <w:tc>
          <w:tcPr>
            <w:tcW w:w="708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第三方监测</w:t>
            </w: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按排污许可证管理条例，污水站应每周监测</w:t>
            </w:r>
            <w:r>
              <w:rPr>
                <w:rFonts w:hint="eastAsia"/>
                <w:szCs w:val="21"/>
              </w:rPr>
              <w:t>SS</w:t>
            </w:r>
            <w:r>
              <w:rPr>
                <w:rFonts w:hint="eastAsia"/>
                <w:szCs w:val="21"/>
              </w:rPr>
              <w:t>，每月监测粪大肠菌群数，每季度监测水项目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项以及废气项目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项，每半年监测肠道致病菌（志贺氏菌等）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</w:tr>
      <w:tr w:rsidR="009E04B9" w:rsidTr="009A5BD0">
        <w:trPr>
          <w:gridAfter w:val="1"/>
          <w:wAfter w:w="17" w:type="dxa"/>
          <w:trHeight w:val="808"/>
        </w:trPr>
        <w:tc>
          <w:tcPr>
            <w:tcW w:w="708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33" w:type="dxa"/>
            <w:vAlign w:val="center"/>
          </w:tcPr>
          <w:p w:rsidR="009E04B9" w:rsidRDefault="00EE64B2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</w:t>
            </w:r>
            <w:r w:rsidR="009E04B9">
              <w:rPr>
                <w:rFonts w:hint="eastAsia"/>
                <w:szCs w:val="21"/>
              </w:rPr>
              <w:t>资料</w:t>
            </w: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含台账、环保公示栏、制度、人员体检、培训等。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</w:tr>
      <w:tr w:rsidR="009E04B9" w:rsidTr="009A5BD0">
        <w:trPr>
          <w:gridAfter w:val="1"/>
          <w:wAfter w:w="17" w:type="dxa"/>
          <w:trHeight w:val="808"/>
        </w:trPr>
        <w:tc>
          <w:tcPr>
            <w:tcW w:w="708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3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在线运维</w:t>
            </w: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按要求在线设备需每月换药、校准、维护，有相关操作证件。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9E04B9" w:rsidRPr="00EE64AE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</w:tr>
      <w:tr w:rsidR="009E04B9" w:rsidTr="009A5BD0">
        <w:trPr>
          <w:gridAfter w:val="1"/>
          <w:wAfter w:w="17" w:type="dxa"/>
          <w:trHeight w:val="496"/>
        </w:trPr>
        <w:tc>
          <w:tcPr>
            <w:tcW w:w="708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3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水池清掏</w:t>
            </w:r>
          </w:p>
        </w:tc>
        <w:tc>
          <w:tcPr>
            <w:tcW w:w="449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水池清掏一年两次</w:t>
            </w:r>
            <w:r w:rsidR="00A34F15">
              <w:rPr>
                <w:rFonts w:hint="eastAsia"/>
                <w:szCs w:val="21"/>
              </w:rPr>
              <w:t>。</w:t>
            </w:r>
          </w:p>
        </w:tc>
        <w:tc>
          <w:tcPr>
            <w:tcW w:w="949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E04B9" w:rsidRDefault="009E04B9" w:rsidP="00A33566">
            <w:pPr>
              <w:jc w:val="center"/>
              <w:rPr>
                <w:szCs w:val="21"/>
              </w:rPr>
            </w:pPr>
          </w:p>
        </w:tc>
      </w:tr>
      <w:tr w:rsidR="00A34F15" w:rsidTr="009A5BD0">
        <w:trPr>
          <w:gridAfter w:val="1"/>
          <w:wAfter w:w="17" w:type="dxa"/>
          <w:trHeight w:val="596"/>
        </w:trPr>
        <w:tc>
          <w:tcPr>
            <w:tcW w:w="708" w:type="dxa"/>
            <w:vAlign w:val="center"/>
          </w:tcPr>
          <w:p w:rsidR="00A34F15" w:rsidRDefault="00A34F15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33" w:type="dxa"/>
            <w:vAlign w:val="center"/>
          </w:tcPr>
          <w:p w:rsidR="00A34F15" w:rsidRDefault="00A34F15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栅渣运输</w:t>
            </w:r>
          </w:p>
        </w:tc>
        <w:tc>
          <w:tcPr>
            <w:tcW w:w="4494" w:type="dxa"/>
            <w:vAlign w:val="center"/>
          </w:tcPr>
          <w:p w:rsidR="00A34F15" w:rsidRDefault="00A34F15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栅渣运输每月一次。</w:t>
            </w:r>
          </w:p>
        </w:tc>
        <w:tc>
          <w:tcPr>
            <w:tcW w:w="949" w:type="dxa"/>
            <w:vAlign w:val="center"/>
          </w:tcPr>
          <w:p w:rsidR="00A34F15" w:rsidRDefault="00A34F15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A34F15" w:rsidRDefault="00A34F15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A34F15" w:rsidRDefault="00A34F15" w:rsidP="00A33566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A34F15" w:rsidRDefault="00A34F15" w:rsidP="00A33566">
            <w:pPr>
              <w:jc w:val="center"/>
              <w:rPr>
                <w:szCs w:val="21"/>
              </w:rPr>
            </w:pPr>
          </w:p>
        </w:tc>
      </w:tr>
      <w:tr w:rsidR="0053130E" w:rsidTr="009A5BD0">
        <w:trPr>
          <w:gridAfter w:val="1"/>
          <w:wAfter w:w="16" w:type="dxa"/>
          <w:trHeight w:val="596"/>
        </w:trPr>
        <w:tc>
          <w:tcPr>
            <w:tcW w:w="6336" w:type="dxa"/>
            <w:gridSpan w:val="3"/>
            <w:vAlign w:val="center"/>
          </w:tcPr>
          <w:p w:rsidR="0053130E" w:rsidRDefault="0053130E" w:rsidP="00A335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949" w:type="dxa"/>
            <w:vAlign w:val="center"/>
          </w:tcPr>
          <w:p w:rsidR="0053130E" w:rsidRDefault="0053130E" w:rsidP="00A33566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vAlign w:val="center"/>
          </w:tcPr>
          <w:p w:rsidR="0053130E" w:rsidRDefault="0053130E" w:rsidP="00A33566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53130E" w:rsidRDefault="0053130E" w:rsidP="00A33566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53130E" w:rsidRDefault="0053130E" w:rsidP="00A33566">
            <w:pPr>
              <w:jc w:val="center"/>
              <w:rPr>
                <w:szCs w:val="21"/>
              </w:rPr>
            </w:pPr>
          </w:p>
        </w:tc>
      </w:tr>
    </w:tbl>
    <w:p w:rsidR="00D205CE" w:rsidRDefault="00D205CE" w:rsidP="00D205CE">
      <w:pPr>
        <w:jc w:val="center"/>
        <w:rPr>
          <w:b/>
          <w:bCs/>
          <w:szCs w:val="21"/>
        </w:rPr>
      </w:pPr>
    </w:p>
    <w:p w:rsidR="007D025A" w:rsidRDefault="007D025A" w:rsidP="00DB60CB">
      <w:pPr>
        <w:spacing w:line="500" w:lineRule="exact"/>
        <w:ind w:firstLineChars="150" w:firstLine="42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注：响应供应商报价应是最终用户验收合格后的总价，包括但不限于询价内容，应报尽报以保证项目正常开展。</w:t>
      </w:r>
    </w:p>
    <w:p w:rsidR="007D025A" w:rsidRDefault="007D025A" w:rsidP="007D025A">
      <w:pPr>
        <w:spacing w:line="500" w:lineRule="exact"/>
        <w:ind w:firstLineChars="200" w:firstLine="56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响应供货商：（公章）</w:t>
      </w:r>
    </w:p>
    <w:p w:rsidR="007D025A" w:rsidRDefault="007D025A" w:rsidP="007D025A">
      <w:pPr>
        <w:spacing w:line="500" w:lineRule="exact"/>
        <w:ind w:firstLineChars="200" w:firstLine="56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报价日期：</w:t>
      </w:r>
    </w:p>
    <w:p w:rsidR="007D025A" w:rsidRDefault="007D025A" w:rsidP="007D025A">
      <w:pPr>
        <w:spacing w:line="500" w:lineRule="exact"/>
        <w:ind w:firstLineChars="200" w:firstLine="56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联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系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color w:val="000000"/>
          <w:kern w:val="0"/>
          <w:sz w:val="28"/>
          <w:szCs w:val="28"/>
        </w:rPr>
        <w:t>人：</w:t>
      </w:r>
    </w:p>
    <w:p w:rsidR="007D025A" w:rsidRDefault="007D025A" w:rsidP="007D025A">
      <w:pPr>
        <w:spacing w:line="50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hint="eastAsia"/>
          <w:color w:val="000000"/>
          <w:kern w:val="0"/>
          <w:sz w:val="28"/>
          <w:szCs w:val="28"/>
        </w:rPr>
        <w:t>联系方式：</w:t>
      </w:r>
    </w:p>
    <w:p w:rsidR="007D025A" w:rsidRDefault="007D025A" w:rsidP="007D025A">
      <w:pPr>
        <w:jc w:val="left"/>
        <w:rPr>
          <w:b/>
          <w:bCs/>
          <w:szCs w:val="21"/>
        </w:rPr>
      </w:pPr>
    </w:p>
    <w:sectPr w:rsidR="007D025A" w:rsidSect="00C51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871" w:rsidRDefault="00246871" w:rsidP="005F56F5">
      <w:r>
        <w:separator/>
      </w:r>
    </w:p>
  </w:endnote>
  <w:endnote w:type="continuationSeparator" w:id="1">
    <w:p w:rsidR="00246871" w:rsidRDefault="00246871" w:rsidP="005F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871" w:rsidRDefault="00246871" w:rsidP="005F56F5">
      <w:r>
        <w:separator/>
      </w:r>
    </w:p>
  </w:footnote>
  <w:footnote w:type="continuationSeparator" w:id="1">
    <w:p w:rsidR="00246871" w:rsidRDefault="00246871" w:rsidP="005F5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A8F"/>
    <w:rsid w:val="000004D1"/>
    <w:rsid w:val="0002392E"/>
    <w:rsid w:val="001E4783"/>
    <w:rsid w:val="001E7723"/>
    <w:rsid w:val="00246871"/>
    <w:rsid w:val="00260F32"/>
    <w:rsid w:val="00293987"/>
    <w:rsid w:val="002B00B0"/>
    <w:rsid w:val="002F7628"/>
    <w:rsid w:val="003D4842"/>
    <w:rsid w:val="00433E12"/>
    <w:rsid w:val="00436EE0"/>
    <w:rsid w:val="004A134C"/>
    <w:rsid w:val="0053130E"/>
    <w:rsid w:val="00573ED2"/>
    <w:rsid w:val="005D31CD"/>
    <w:rsid w:val="005F56F5"/>
    <w:rsid w:val="006255D8"/>
    <w:rsid w:val="007D025A"/>
    <w:rsid w:val="009A5BD0"/>
    <w:rsid w:val="009E04B9"/>
    <w:rsid w:val="00A257CA"/>
    <w:rsid w:val="00A33566"/>
    <w:rsid w:val="00A34F15"/>
    <w:rsid w:val="00A47339"/>
    <w:rsid w:val="00A57A8F"/>
    <w:rsid w:val="00A611E5"/>
    <w:rsid w:val="00AB002D"/>
    <w:rsid w:val="00AD06ED"/>
    <w:rsid w:val="00AF4F24"/>
    <w:rsid w:val="00AF591C"/>
    <w:rsid w:val="00BB4D04"/>
    <w:rsid w:val="00C51B33"/>
    <w:rsid w:val="00C9126A"/>
    <w:rsid w:val="00CC4B25"/>
    <w:rsid w:val="00D15A49"/>
    <w:rsid w:val="00D205CE"/>
    <w:rsid w:val="00DB60CB"/>
    <w:rsid w:val="00EE64AE"/>
    <w:rsid w:val="00EE64B2"/>
    <w:rsid w:val="00F017C4"/>
    <w:rsid w:val="00F42380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A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D205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F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56F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56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ebk</cp:lastModifiedBy>
  <cp:revision>2</cp:revision>
  <cp:lastPrinted>2021-12-02T08:04:00Z</cp:lastPrinted>
  <dcterms:created xsi:type="dcterms:W3CDTF">2021-12-03T01:23:00Z</dcterms:created>
  <dcterms:modified xsi:type="dcterms:W3CDTF">2021-12-03T01:23:00Z</dcterms:modified>
</cp:coreProperties>
</file>