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广元市妇幼保健院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三四级手术目录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妇科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三四级</w:t>
      </w:r>
      <w:r>
        <w:rPr>
          <w:rFonts w:hint="eastAsia" w:ascii="黑体" w:hAnsi="黑体" w:eastAsia="黑体" w:cs="黑体"/>
          <w:sz w:val="32"/>
          <w:szCs w:val="32"/>
        </w:rPr>
        <w:t>目录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09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阴道前壁修补术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子宫次全切除术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阴道后壁修补术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阴道修补术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外阴病损切除术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外阴肿瘤切除术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会阴病损切除术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阴蒂切除术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阴蒂部分切除术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阴蒂成形术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外阴单纯切除术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,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双侧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阴道紧缩术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子宫动静脉高位结扎术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子宫动脉栓塞术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卵巢活检,经皮肤针吸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腹腔镜下卵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巣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肿瘤剥除术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腹腔镜下卵巢妊娠清除术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腹腔镜下卵巢襄肿剥离术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腹腔镜下卵巢破裂止血术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腹腔镜下卵巢电灼术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腹腔镜下附件切除术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腹腔镜下卵巢输卵管粘连松解术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腹腔镜下取卵术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腹腔镜输卵管套环结扎术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腹腔镜输卵管结扎术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腹腔镜输卵管切除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腹腔镜下输卵管再通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腹腔镜下输卵管妊娠切开取胎术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腹腔镜宫腔镜下子宫病损切除术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腹腔镜下输卵管部分切除术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腹腔镜下输卵管通液术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腹腔镜下输卵管襄肿摘除术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腹腔镜下输卵管造口术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DSA下输卵管通液术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DSA下输卵管注射MTX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子宫颈肿瘤切除术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宫颈高频环形电切刀术（Leep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38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宫腔镜下宫颈息肉摘除术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39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经阴道宫颈肿瘤切除术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40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宫腔镜下粘连分离术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子宫颈切除术+阴道逢合术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42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子宫颈成形术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曼氏手术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宫颈部分切除、阴道前后壁修补术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44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子宫镜检查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45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经阴道瘢痕妊娠清除术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46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宫腔镜下节育环缝合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47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阴道前壁脱垂自体组织修补术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48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经阴道次全子宫切除术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49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经阴道自体组织尿道中段悬吊术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尿道阴道瘘修补术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阴道再建术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52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阴道成形术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外阴根治切除术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54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阴道再造术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皮瓣法或肠管法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55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膀胱阴道瘘修补术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56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卵巢癌根治术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57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卵巢癌肿瘤细胞减灭术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58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宫颈癌根治术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59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腹腔镜下子宫内膜癌根治术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60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子宫腹式根治性切除术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子宫根治性切除术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62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子宫改良根治性切除术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子宫阴式根治性切除术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64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阴道切除术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65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腹腔镜下卵巢再植术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66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阴道闭合术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67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直肠阴道隔疝修补术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68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乙状结肠代阴道术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69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结肠阴道瘘修补术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70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直肠阴道瘘修补术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阴蒂保留血管神经复位术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72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外阴根治切除术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外阴单纯切除术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,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双侧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74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腹-会阴拖出术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75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经耻骨后经阴道无张力尿道悬吊术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76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宫腔镜下子宫纵膈切除术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77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腹腔镜下阴道骶棘韧带固定术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78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全盆底重建术（prolift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79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改良后盆底重建术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80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改良前盆底重建术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经闭孔经阴道无张力尿道悬吊术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82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经阴道子宫骶棘韧带缩短术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经阴道阴道骶棘韧带固定术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84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经阴道注水腹腔镜手术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85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经阴道的腹腔镜手术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86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经阴道输卵管镜手术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87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经腹阴道骶棘韧带固定术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88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宫腔镜Ⅱ型粘膜下肌瘤切除术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89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宫腔镜下子宫内膜切除术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90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宫腔镜下子宫腔异物取出术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宫腔镜子宫畸形矫治术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92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宫腔镜重度宫腔粘连分离术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微波子宫内膜去除术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94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腹腔镜下乙状结肠代阴道成形术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95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腹腔镜下子宫体骶骨固定术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96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腹腔镜下回肠代阴道成形术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97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腹腔镜下腹膜代阴道成形术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98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腹腔镜子宫内膜癌分期手术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99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腹腔镜子宫畸形修复术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腹腔镜先天性生殖道畸形矫治术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腹腔镜卵巢癌分期手术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102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腹腔镜盆底重建术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腹腔镜根治性子宫切除术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104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腹腔镜深部子宫内膜异位病灶切除术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105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腹腔镜腹膜后淋巴结切除术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106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经阴道腹腔镜下卵巢囊肿剥除术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107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经阴道腹腔镜下附件除术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108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经阴道腹腔镜下子宫肌瘤剥除术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109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卵巢移植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110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经腹全子宫切除术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经腹筋膜外全子宫切除术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112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经腹扩大性全子宫切除术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113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经腹子宫广泛切除术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114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腹腔镜辅助经阴道子宫次全切除术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115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腹腔镜辅助经阴道子宫扩大切除术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116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腹腔镜根治性腹的子宫切除术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117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腹腔镜下子宫广泛性切除术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118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腹腔镜下子宫改良广泛性切除术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119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腹腔镜改良根治性子宫切除术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120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其他和未特指的腹式根治性子宫切除术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子宫广泛性切除术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122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子宫改良广泛性切除术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子宫根治性切除术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124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子宫改良根治性切除术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125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腹腔镜根治性阴道的子宫切除术[LRVH]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126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其他和未特指的根治性阴道子宫切除术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127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经阴道子宫广泛性切除术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128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经阴道子宫根治性切除术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129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盆腔脏器去除术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130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女性盆腔廓清术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腹腔镜下子宫-骶前固定术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经阴道子宫-骶棘韧带固定术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134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经阴道子宫-骶韧带高位悬吊术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135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子宫-骶棘韧带固定术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136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子宫-骶前固定术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137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子宫-骶韧带高位悬吊术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138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腹腔镜下阴道-骶韧带高位悬吊术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139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腹腔镜下阴道-骶棘韧带固定术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140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腹腔镜下阴道-骶前固定术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经阴道阴道-骶棘韧带固定术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142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经阴道阴道-骶前固定术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经阴道阴道-骶韧带高位悬吊术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144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阴道-骶棘韧带固定术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145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阴道骶前固定术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146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阴道-骶韧带高位悬吊术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147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PROSIMA全盆底重建术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148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PROLIFT全盆底重建术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149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AVAULTA全盆底重建术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150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全盆底重建术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腹腔镜阴道建造术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152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用移植物或假体的阴道建造术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生物补片的阴道建造术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154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人工阴道重建术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155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腹腔镜下阴道悬吊术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156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腹腔镜阴道移植物固定术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157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阴蒂保留血管神经复位术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158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根治性外阴切除术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159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外阴广泛性切除术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160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外阴根治性局部扩大切除术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阴根治性局部切除术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162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后盆底重建术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前盆底重建术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164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阴唇黏膜游离移植术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165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宫腔镜下子宫切口憩室切除术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166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腹腔镜子宫次切术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167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腹腔镜下全子宫切除术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168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腹腔镜下脱垂子宫侧腹壁悬吊术（耻骨疏韧带）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169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阴道后壁植入网片手术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170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经腹卵巢肿瘤全面分期术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171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腹腔镜下先天性无阴道造穴术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172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腹腔镜经阴道子宫全切术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173</w:t>
            </w:r>
          </w:p>
        </w:tc>
        <w:tc>
          <w:tcPr>
            <w:tcW w:w="3579" w:type="pct"/>
            <w:tcBorders>
              <w:left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腹腔镜经阴道输卵管妊娠清除术</w:t>
            </w:r>
          </w:p>
        </w:tc>
        <w:tc>
          <w:tcPr>
            <w:tcW w:w="723" w:type="pct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76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76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产科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三四级</w:t>
      </w:r>
      <w:r>
        <w:rPr>
          <w:rFonts w:hint="eastAsia" w:ascii="黑体" w:hAnsi="黑体" w:eastAsia="黑体" w:cs="黑体"/>
          <w:sz w:val="32"/>
          <w:szCs w:val="32"/>
        </w:rPr>
        <w:t>手术目录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6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070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tblHeader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胎头吸引助产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阴道壁上2/3段血肿切口缝合术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子宫颈管环扎术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子宫动脉结扎术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产钳助产伴会阴切开术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部分性、边缘性前置胎盘剖宫产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胎盘早剥轻型剖宫产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子宫加压缝合技术（B-Lynch缝合法）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子宫加压缝合技术（Hayman缝合法）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子宫加压缝合技术（子宫方块缝合法）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晚期妊娠子宫破裂修补术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腹膜外剖宫产术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双胎及多胎剖宫产术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产程中中转剖宫产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胎位异常剖宫产术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瘢痕子宫剖宫产术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腹膜外剖宫产术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剖宫产术中子宫次全切除术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剖宫产术中子宫全切除术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有严重合并症的中期妊娠引产术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宫腔纱条填塞术、宫腔球囊填塞术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胎头吸引助产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阴道壁上2/3段血肿切口缝合术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子宫颈管环扎术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子宫动脉结扎术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产钳助产伴会阴切开术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部分性、边缘性前置胎盘剖宫产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胎盘早剥轻型剖宫产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子宫加压缝合技术（B-Lynch缝合法）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三四度会阴裂伤修补术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围产期盆腔粘连松解术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三四度会阴裂伤修补术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围产期盆腔粘连松解术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严重妊娠合并症、并发症剖宫产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38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凶险性前置胎盘剖宫产手术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39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膀胱阴道瘘修补术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40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胎盘早剥重型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41</w:t>
            </w:r>
          </w:p>
        </w:tc>
        <w:tc>
          <w:tcPr>
            <w:tcW w:w="3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产后阴道、阔韧带及腹膜后大血肿切开缝合术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四级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普外</w:t>
      </w:r>
      <w:r>
        <w:rPr>
          <w:rFonts w:hint="eastAsia" w:ascii="黑体" w:hAnsi="黑体" w:eastAsia="黑体"/>
          <w:sz w:val="32"/>
          <w:szCs w:val="32"/>
          <w:lang w:eastAsia="zh-CN"/>
        </w:rPr>
        <w:t>科三四级手术</w:t>
      </w:r>
      <w:r>
        <w:rPr>
          <w:rFonts w:hint="eastAsia" w:ascii="黑体" w:hAnsi="黑体" w:eastAsia="黑体"/>
          <w:sz w:val="32"/>
          <w:szCs w:val="32"/>
        </w:rPr>
        <w:t>目录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6116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甲状旁腺探查术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甲状腺探查术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甲状旁腺活检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甲状腺叶切除单侧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甲状腺病损切除术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甲状腺结节切除术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甲状腺腺瘤切除术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甲状腺囊肿切除术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甲状腺肿瘤切除术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峡部甲状腺瘤切除术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甲状腺部分切除术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甲状腺次全切除术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峡部切除术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甲状腺改良根治术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峡部部分切除术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甲状舌管肿瘤切除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肠系膜动脉结扎术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脾动脉结扎术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胃底静脉结扎术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淋巴管探查术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颈深部淋巴结切除术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腹腔淋巴结切除术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区域性淋巴结切除术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液下巴结清扫术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腹股沟淋巴结清扫术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脾切除术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脾修补术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胃病损切除术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胃肿瘤切除术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胃大部分切除伴胃十二指肠吻合术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毕一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胃大部分切除伴胃空肠吻合术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毕二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残胃部分切除胃空肠吻合术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胃部分切除术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胃切除术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胃癌根治术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胃癌扩大根治术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胃空肠Ronx-Y吻合术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切断空肠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38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胃空肠吻合术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不切断空肠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39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胃静脉曲张结扎术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40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乙状结肠肿瘤切除术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结肠肿瘤切除术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盲肠肿瘤切除术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43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盲肠憩室切除术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44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回肠切除术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45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回肠部分切除术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46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十二肠部分切除术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47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小肠次全切除术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48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盲肠切除术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49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回盲部切除术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右半结肠切除术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横结肠切除术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左半结肠切除术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53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结肠大部切除术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54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大肠部分切除术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55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结肠癌根治术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56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小肠—结肠吻合口切除术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57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结肠次全切除术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58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十二指肠旷置术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59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大肠外置术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60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十二指肠裂伤缝合术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乙状结肠瘘修补术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十二指肠瘘修补术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63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腹腔镜阑尾切除术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64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直肠囊肿切除术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65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直肠病损切除术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66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直肠肿瘤切除术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67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经肛门直肠肿瘤切除术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68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直肠乙状结肠部分切除术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69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直肠部分切除术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70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直肠瘘修补术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直肠会阴瘘修补术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直肠修补术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73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直肠狭窄切开术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74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直肠周围瘘切除术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75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肛门成形术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76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肝脓肿引流术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77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肝囊肿切开引流术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78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肝囊肿开窗术（去顶术）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79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胰腺切开引流术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80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肝穿刺活检,经皮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肝活检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肝缝合术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83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肝修补术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84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胆囊切开取石术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85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胆囊部分切除术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86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胆囊切除术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87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残余胆囊切除术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88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胆囊管结扎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89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胆总管切开取石术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90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胆总管切开取蛔虫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胆管切开取石术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肝胆管切开取石术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93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胆总管探查术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94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胆总管切开,T管引流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95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胆总管切开引流术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96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胆管引流术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97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总胆管缝合术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98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胆囊修补术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99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胆囊胃瘘修补术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胆囊-十二指肠瘘修补术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胆瘘闭合术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胆襄胃瘘关闭术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103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经腹腔镜行胆囊切除术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104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经腹腔镜行胆囊大部分切除术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105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经胆囊管行胆总管探查术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106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经胆囊管行胆总管取石术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107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胰腺脓肿引流术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108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胰腺囊肿引流术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109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胰腺探查术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110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胰腺切开术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胰包膜切开引流术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胰腺囊肿-空肠R-Y内引流术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113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胰腺囊肿造口术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114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胰腺囊肿-空肠吻合术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115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胰腺囊肿-胃吻合术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116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胰腺缝合术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117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腹股沟直疝补片修补术,单侧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118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腹股沟斜疝补片修补术,单侧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119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腹股沟疝补片修补术,单侧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120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腹股沟直疝补片修补术,双侧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腹股沟斜疝补片修补术,双侧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腹股沟疝补片修补术,一侧直疝一侧斜疝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123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腹股沟疝补片修补术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124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腹疝补片修补术,单侧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125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股疝补片修补术,双侧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126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脐疝补片修补术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127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腹内疝复位术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128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肝止血术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129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盆腔病损活检术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130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腹腔镜检查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腹股沟肿瘤切除术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肠系膜病损切除术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133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肠系膜肿瘤切除术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134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肠系膜囊肿切除术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135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腹腔镜下肠粘连松解术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136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网膜修补术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137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腹腔肿瘤切除术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138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腹腔肿瘤减灭术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139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腹腔囊肿引流术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140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颈部软组织病损切除术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乳房纤维腺瘤切除术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乳腺肿瘤切除术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143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乳癌保乳根治术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144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乳房象限切除术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145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乳腺次全切除术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146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双侧缩小性乳房成形术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147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乳腺单纯切除术,单侧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148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乳腺单纯切除术,双侧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149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乳腺改良根治术,单侧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150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乳房改良根治术，双侧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乳腺根治术,单侧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乳腺根治术,双侧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153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乳腺扩展性根治术,单侧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154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乳腺增大成形术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155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乳房重建术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156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皮瓣自体植皮术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157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筋膜瓣自体移植术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158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预构皮瓣Ⅰ期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159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瓣状或蒂状移植皮片向手固定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160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带蒂皮瓣或皮瓣移植术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带蒂皮瓣或皮瓣移植物修正术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皮肤瘢痕松解术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163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手部瘢痕松解术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164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手术中胆管造影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165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其它胆管造影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166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甲状腺全部切除术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167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甲状旁腺全部切除术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168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甲状旁腺部分切除术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169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甲状旁腺腺瘤切除术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170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颈淋巴结清扫术,单侧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腹腔镜下乳腺病损切除术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172</w:t>
            </w:r>
          </w:p>
        </w:tc>
        <w:tc>
          <w:tcPr>
            <w:tcW w:w="3589" w:type="pct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乳腺扩展性根治术,双侧</w:t>
            </w:r>
          </w:p>
        </w:tc>
        <w:tc>
          <w:tcPr>
            <w:tcW w:w="687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</w:t>
            </w:r>
          </w:p>
        </w:tc>
      </w:tr>
    </w:tbl>
    <w:p>
      <w:pPr>
        <w:rPr>
          <w:rFonts w:hint="default" w:eastAsia="仿宋_GB2312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F043E"/>
    <w:multiLevelType w:val="singleLevel"/>
    <w:tmpl w:val="901F043E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2MwMDgyNmY5Njg3YmFkYTdjMTBkOTdkYmIxYzQifQ=="/>
    <w:docVar w:name="KSO_WPS_MARK_KEY" w:val="3cf3371b-5ca3-4198-b223-366fccf434d2"/>
  </w:docVars>
  <w:rsids>
    <w:rsidRoot w:val="7E956C81"/>
    <w:rsid w:val="04E7605E"/>
    <w:rsid w:val="06C071A1"/>
    <w:rsid w:val="19000B10"/>
    <w:rsid w:val="1AA524C6"/>
    <w:rsid w:val="1B5C386D"/>
    <w:rsid w:val="2E7777A1"/>
    <w:rsid w:val="31A876A2"/>
    <w:rsid w:val="32DF3206"/>
    <w:rsid w:val="35FF6626"/>
    <w:rsid w:val="42FC6174"/>
    <w:rsid w:val="4ACC3E46"/>
    <w:rsid w:val="4D2E471D"/>
    <w:rsid w:val="55592760"/>
    <w:rsid w:val="5E573019"/>
    <w:rsid w:val="62FD6475"/>
    <w:rsid w:val="639578ED"/>
    <w:rsid w:val="6E7A2894"/>
    <w:rsid w:val="75C54845"/>
    <w:rsid w:val="76DF08BF"/>
    <w:rsid w:val="7E95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">
    <w:name w:val="正文文本21"/>
    <w:basedOn w:val="1"/>
    <w:link w:val="11"/>
    <w:qFormat/>
    <w:uiPriority w:val="0"/>
    <w:pPr>
      <w:shd w:val="clear" w:color="auto" w:fill="FFFFFF"/>
      <w:spacing w:line="398" w:lineRule="exact"/>
      <w:jc w:val="distribute"/>
    </w:pPr>
    <w:rPr>
      <w:rFonts w:ascii="MingLiU" w:hAnsi="MingLiU" w:eastAsia="MingLiU"/>
      <w:sz w:val="21"/>
      <w:szCs w:val="21"/>
    </w:rPr>
  </w:style>
  <w:style w:type="character" w:customStyle="1" w:styleId="10">
    <w:name w:val="正文文本9"/>
    <w:basedOn w:val="11"/>
    <w:qFormat/>
    <w:uiPriority w:val="0"/>
    <w:rPr>
      <w:rFonts w:ascii="MingLiU" w:hAnsi="MingLiU" w:eastAsia="MingLiU"/>
      <w:color w:val="000000"/>
      <w:spacing w:val="0"/>
      <w:w w:val="100"/>
      <w:position w:val="0"/>
      <w:sz w:val="21"/>
      <w:szCs w:val="21"/>
      <w:lang w:val="zh-TW"/>
    </w:rPr>
  </w:style>
  <w:style w:type="character" w:customStyle="1" w:styleId="11">
    <w:name w:val="正文文本_"/>
    <w:basedOn w:val="5"/>
    <w:link w:val="9"/>
    <w:qFormat/>
    <w:locked/>
    <w:uiPriority w:val="0"/>
    <w:rPr>
      <w:rFonts w:ascii="MingLiU" w:hAnsi="MingLiU" w:eastAsia="MingLiU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4836</Words>
  <Characters>5411</Characters>
  <Lines>0</Lines>
  <Paragraphs>0</Paragraphs>
  <TotalTime>70</TotalTime>
  <ScaleCrop>false</ScaleCrop>
  <LinksUpToDate>false</LinksUpToDate>
  <CharactersWithSpaces>5522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2024-07-30T02:22:00Z</dcterms:created>
  <dc:creator>李医生</dc:creator>
  <cp:lastModifiedBy>仲良</cp:lastModifiedBy>
  <cp:lastPrinted>2024-08-02T01:06:00Z</cp:lastPrinted>
  <dcterms:modified xsi:type="dcterms:W3CDTF">2024-08-02T04:26:46Z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81D465F4831E42BD8FE6BA80CBE004A1_13</vt:lpwstr>
  </property>
</Properties>
</file>