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600" w:lineRule="exact"/>
        <w:jc w:val="center"/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广元市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eastAsia="zh-CN"/>
        </w:rPr>
        <w:t>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年度宣传视频拍摄制作及网络直播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jc w:val="center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>技术支持服务项目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56"/>
          <w:szCs w:val="3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72"/>
          <w:szCs w:val="36"/>
        </w:rPr>
      </w:pPr>
      <w:r>
        <w:rPr>
          <w:rFonts w:hint="eastAsia" w:ascii="仿宋_GB2312" w:hAnsi="仿宋_GB2312" w:eastAsia="仿宋_GB2312" w:cs="仿宋_GB2312"/>
          <w:sz w:val="72"/>
          <w:szCs w:val="36"/>
        </w:rPr>
        <w:t>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7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72"/>
          <w:szCs w:val="36"/>
          <w:lang w:eastAsia="zh-CN"/>
        </w:rPr>
        <w:t>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72"/>
          <w:szCs w:val="36"/>
        </w:rPr>
      </w:pPr>
      <w:r>
        <w:rPr>
          <w:rFonts w:hint="eastAsia" w:ascii="仿宋_GB2312" w:hAnsi="仿宋_GB2312" w:eastAsia="仿宋_GB2312" w:cs="仿宋_GB2312"/>
          <w:sz w:val="72"/>
          <w:szCs w:val="36"/>
        </w:rPr>
        <w:t>文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24"/>
        </w:rPr>
      </w:pPr>
      <w:r>
        <w:rPr>
          <w:rFonts w:hint="eastAsia" w:ascii="仿宋_GB2312" w:hAnsi="仿宋_GB2312" w:eastAsia="仿宋_GB2312" w:cs="仿宋_GB2312"/>
          <w:sz w:val="72"/>
          <w:szCs w:val="36"/>
        </w:rPr>
        <w:t>件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20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20"/>
        </w:rPr>
      </w:pPr>
      <w:r>
        <w:rPr>
          <w:rFonts w:hint="eastAsia" w:ascii="仿宋_GB2312" w:hAnsi="仿宋_GB2312" w:eastAsia="仿宋_GB2312" w:cs="仿宋_GB2312"/>
          <w:sz w:val="36"/>
          <w:szCs w:val="20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6"/>
          <w:szCs w:val="20"/>
        </w:rPr>
        <w:t>名称：XXXX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20"/>
        </w:rPr>
      </w:pPr>
      <w:r>
        <w:rPr>
          <w:rFonts w:hint="eastAsia" w:ascii="仿宋_GB2312" w:hAnsi="仿宋_GB2312" w:eastAsia="仿宋_GB2312" w:cs="仿宋_GB2312"/>
          <w:sz w:val="36"/>
          <w:szCs w:val="20"/>
        </w:rPr>
        <w:t>日期：202</w:t>
      </w:r>
      <w:r>
        <w:rPr>
          <w:rFonts w:hint="eastAsia" w:ascii="仿宋_GB2312" w:hAnsi="仿宋_GB2312" w:eastAsia="仿宋_GB2312" w:cs="仿宋_GB2312"/>
          <w:sz w:val="36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20"/>
        </w:rPr>
        <w:t>年XX月XX日</w:t>
      </w:r>
    </w:p>
    <w:p>
      <w:pPr>
        <w:pStyle w:val="3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pStyle w:val="4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e5a9c637-ea20-4903-9886-60baefe3ec8c"/>
  </w:docVars>
  <w:rsids>
    <w:rsidRoot w:val="2E7F34C3"/>
    <w:rsid w:val="2E7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2025-02-10T01:30:00Z</dcterms:created>
  <dc:creator>仲良</dc:creator>
  <cp:lastModifiedBy>仲良</cp:lastModifiedBy>
  <dcterms:modified xsi:type="dcterms:W3CDTF">2025-02-10T01:31:04Z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FE2F70B94ACA4894B09AE683F7FD07E3_11</vt:lpwstr>
  </property>
</Properties>
</file>